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9988" w14:textId="7069E222" w:rsidR="00A2740E" w:rsidRDefault="00A2740E" w:rsidP="00236B72">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29151974" wp14:editId="6696B96D">
                <wp:simplePos x="0" y="0"/>
                <wp:positionH relativeFrom="column">
                  <wp:posOffset>-79283</wp:posOffset>
                </wp:positionH>
                <wp:positionV relativeFrom="paragraph">
                  <wp:posOffset>92350</wp:posOffset>
                </wp:positionV>
                <wp:extent cx="5940957" cy="1511667"/>
                <wp:effectExtent l="0" t="0" r="22225" b="12700"/>
                <wp:wrapNone/>
                <wp:docPr id="1169725602" name="Rectangle 1"/>
                <wp:cNvGraphicFramePr/>
                <a:graphic xmlns:a="http://schemas.openxmlformats.org/drawingml/2006/main">
                  <a:graphicData uri="http://schemas.microsoft.com/office/word/2010/wordprocessingShape">
                    <wps:wsp>
                      <wps:cNvSpPr/>
                      <wps:spPr>
                        <a:xfrm>
                          <a:off x="0" y="0"/>
                          <a:ext cx="5940957" cy="15116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6088B" id="Rectangle 1" o:spid="_x0000_s1026" style="position:absolute;margin-left:-6.25pt;margin-top:7.25pt;width:467.8pt;height:11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mufgIAAF8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" filled="f" strokecolor="black [3213]" strokeweight="1pt"/>
            </w:pict>
          </mc:Fallback>
        </mc:AlternateContent>
      </w:r>
    </w:p>
    <w:p w14:paraId="44EC9AC5" w14:textId="271E5DB4" w:rsidR="00A2740E" w:rsidRDefault="00A2740E" w:rsidP="00236B72">
      <w:pPr>
        <w:rPr>
          <w:rFonts w:ascii="Arial" w:hAnsi="Arial" w:cs="Arial"/>
          <w:b/>
          <w:bCs/>
        </w:rPr>
      </w:pPr>
      <w:r>
        <w:rPr>
          <w:rFonts w:ascii="Arial" w:hAnsi="Arial" w:cs="Arial"/>
          <w:b/>
          <w:bCs/>
        </w:rPr>
        <w:t>Instructions:</w:t>
      </w:r>
    </w:p>
    <w:p w14:paraId="681F34C4" w14:textId="3A34DF02" w:rsidR="00236B72" w:rsidRDefault="00236B72" w:rsidP="002611B1">
      <w:pPr>
        <w:pStyle w:val="ListParagraph"/>
        <w:numPr>
          <w:ilvl w:val="0"/>
          <w:numId w:val="1"/>
        </w:numPr>
        <w:rPr>
          <w:rFonts w:ascii="Arial" w:hAnsi="Arial" w:cs="Arial"/>
          <w:b/>
          <w:bCs/>
        </w:rPr>
      </w:pPr>
      <w:r w:rsidRPr="002611B1">
        <w:rPr>
          <w:rFonts w:ascii="Arial" w:hAnsi="Arial" w:cs="Arial"/>
          <w:b/>
          <w:bCs/>
        </w:rPr>
        <w:t xml:space="preserve">Please proofread the paragraphs below and return to </w:t>
      </w:r>
      <w:hyperlink r:id="rId10" w:history="1">
        <w:r w:rsidR="00525309" w:rsidRPr="00BA1533">
          <w:rPr>
            <w:rStyle w:val="Hyperlink"/>
            <w:rFonts w:ascii="Arial" w:hAnsi="Arial" w:cs="Arial"/>
            <w:b/>
            <w:bCs/>
          </w:rPr>
          <w:t>andrea.anguera@potentialplusuk.org</w:t>
        </w:r>
      </w:hyperlink>
      <w:r w:rsidR="00525309">
        <w:rPr>
          <w:rFonts w:ascii="Arial" w:hAnsi="Arial" w:cs="Arial"/>
          <w:b/>
          <w:bCs/>
        </w:rPr>
        <w:t xml:space="preserve"> </w:t>
      </w:r>
      <w:r w:rsidRPr="002611B1">
        <w:rPr>
          <w:rFonts w:ascii="Arial" w:hAnsi="Arial" w:cs="Arial"/>
          <w:b/>
          <w:bCs/>
        </w:rPr>
        <w:t xml:space="preserve"> </w:t>
      </w:r>
      <w:r w:rsidR="00772742" w:rsidRPr="002611B1">
        <w:rPr>
          <w:rFonts w:ascii="Arial" w:hAnsi="Arial" w:cs="Arial"/>
          <w:b/>
          <w:bCs/>
        </w:rPr>
        <w:t xml:space="preserve">together with your </w:t>
      </w:r>
      <w:r w:rsidR="00831C71" w:rsidRPr="002611B1">
        <w:rPr>
          <w:rFonts w:ascii="Arial" w:hAnsi="Arial" w:cs="Arial"/>
          <w:b/>
          <w:bCs/>
        </w:rPr>
        <w:t xml:space="preserve">application form. </w:t>
      </w:r>
    </w:p>
    <w:p w14:paraId="311FC414" w14:textId="77777777" w:rsidR="002611B1" w:rsidRPr="002611B1" w:rsidRDefault="002611B1" w:rsidP="002611B1">
      <w:pPr>
        <w:pStyle w:val="ListParagraph"/>
        <w:rPr>
          <w:rFonts w:ascii="Arial" w:hAnsi="Arial" w:cs="Arial"/>
          <w:b/>
          <w:bCs/>
        </w:rPr>
      </w:pPr>
    </w:p>
    <w:p w14:paraId="551B9957" w14:textId="2AB200E2" w:rsidR="0024172E" w:rsidRPr="002611B1" w:rsidRDefault="009C65A4" w:rsidP="002611B1">
      <w:pPr>
        <w:pStyle w:val="ListParagraph"/>
        <w:numPr>
          <w:ilvl w:val="0"/>
          <w:numId w:val="1"/>
        </w:numPr>
        <w:rPr>
          <w:rFonts w:ascii="Arial" w:hAnsi="Arial" w:cs="Arial"/>
          <w:b/>
          <w:bCs/>
        </w:rPr>
      </w:pPr>
      <w:r w:rsidRPr="002611B1">
        <w:rPr>
          <w:rFonts w:ascii="Arial" w:hAnsi="Arial" w:cs="Arial"/>
          <w:b/>
          <w:bCs/>
        </w:rPr>
        <w:t xml:space="preserve">You can proof it electronically </w:t>
      </w:r>
      <w:r w:rsidR="00330B98" w:rsidRPr="002611B1">
        <w:rPr>
          <w:rFonts w:ascii="Arial" w:hAnsi="Arial" w:cs="Arial"/>
          <w:b/>
          <w:bCs/>
        </w:rPr>
        <w:t xml:space="preserve">with track changes and comments or print </w:t>
      </w:r>
      <w:r w:rsidR="00831C71" w:rsidRPr="002611B1">
        <w:rPr>
          <w:rFonts w:ascii="Arial" w:hAnsi="Arial" w:cs="Arial"/>
          <w:b/>
          <w:bCs/>
        </w:rPr>
        <w:t xml:space="preserve">it </w:t>
      </w:r>
      <w:r w:rsidR="0024172E" w:rsidRPr="002611B1">
        <w:rPr>
          <w:rFonts w:ascii="Arial" w:hAnsi="Arial" w:cs="Arial"/>
          <w:b/>
          <w:bCs/>
        </w:rPr>
        <w:t xml:space="preserve">to complete it by pen. </w:t>
      </w:r>
    </w:p>
    <w:p w14:paraId="7EB03830" w14:textId="77777777" w:rsidR="002611B1" w:rsidRDefault="002611B1" w:rsidP="00236B72">
      <w:pPr>
        <w:rPr>
          <w:rFonts w:ascii="Arial" w:hAnsi="Arial" w:cs="Arial"/>
          <w:b/>
          <w:bCs/>
        </w:rPr>
      </w:pPr>
    </w:p>
    <w:p w14:paraId="4A7FE059" w14:textId="404D20CE" w:rsidR="00236B72" w:rsidRPr="00961590" w:rsidRDefault="00236B72" w:rsidP="00236B72">
      <w:pPr>
        <w:rPr>
          <w:rFonts w:ascii="Arial" w:hAnsi="Arial" w:cs="Arial"/>
          <w:b/>
          <w:bCs/>
        </w:rPr>
      </w:pPr>
      <w:r w:rsidRPr="00236B72">
        <w:rPr>
          <w:rFonts w:ascii="Arial" w:hAnsi="Arial" w:cs="Arial"/>
          <w:b/>
          <w:bCs/>
        </w:rPr>
        <w:t>This is from the observations section of a recent assessment report. For context, the child is 5 years and 3 months old.</w:t>
      </w:r>
    </w:p>
    <w:p w14:paraId="5CEF42ED" w14:textId="6068E2AA" w:rsidR="00236B72" w:rsidRPr="00236B72" w:rsidRDefault="00236B72" w:rsidP="00236B72">
      <w:pPr>
        <w:rPr>
          <w:rFonts w:ascii="Arial" w:hAnsi="Arial" w:cs="Arial"/>
        </w:rPr>
      </w:pPr>
      <w:r>
        <w:rPr>
          <w:rFonts w:ascii="Arial" w:hAnsi="Arial" w:cs="Arial"/>
        </w:rPr>
        <w:t>Oscar</w:t>
      </w:r>
      <w:r w:rsidRPr="00236B72">
        <w:rPr>
          <w:rFonts w:ascii="Arial" w:hAnsi="Arial" w:cs="Arial"/>
        </w:rPr>
        <w:t xml:space="preserve"> was happily playing with his parents upon meeting the assessor. He was able to sep</w:t>
      </w:r>
      <w:r w:rsidR="00DD2DA7">
        <w:rPr>
          <w:rFonts w:ascii="Arial" w:hAnsi="Arial" w:cs="Arial"/>
        </w:rPr>
        <w:t>e</w:t>
      </w:r>
      <w:r w:rsidRPr="00236B72">
        <w:rPr>
          <w:rFonts w:ascii="Arial" w:hAnsi="Arial" w:cs="Arial"/>
        </w:rPr>
        <w:t xml:space="preserve">rate from them and join the assessor in the assessment room wearing a smile; there he moved around the whole space touching all furniture and pacing while chatting informally to the assessor. </w:t>
      </w:r>
    </w:p>
    <w:p w14:paraId="06921C6B" w14:textId="32CC6D26" w:rsidR="00236B72" w:rsidRPr="00236B72" w:rsidRDefault="00236B72" w:rsidP="00236B72">
      <w:pPr>
        <w:rPr>
          <w:rFonts w:ascii="Arial" w:hAnsi="Arial" w:cs="Arial"/>
        </w:rPr>
      </w:pPr>
      <w:r w:rsidRPr="00236B72">
        <w:rPr>
          <w:rFonts w:ascii="Arial" w:hAnsi="Arial" w:cs="Arial"/>
        </w:rPr>
        <w:t xml:space="preserve">When the first formal test was going to start (and at different points during the assessment), he was asked whether he wanted to stand up or sit down. He initially chose to sit down but he moved constantly throughout the day. </w:t>
      </w:r>
      <w:r>
        <w:rPr>
          <w:rFonts w:ascii="Arial" w:hAnsi="Arial" w:cs="Arial"/>
        </w:rPr>
        <w:t>Oscar</w:t>
      </w:r>
      <w:r w:rsidRPr="00236B72">
        <w:rPr>
          <w:rFonts w:ascii="Arial" w:hAnsi="Arial" w:cs="Arial"/>
        </w:rPr>
        <w:t xml:space="preserve">, neeled on the chair, sat on its edge, stood up, paced, pulled and pushed all drawers and tables, fidgeted with the table’s cable-hole cover, and rocked his chair while standing up (which resulted twice in the chair falling to the floor). </w:t>
      </w:r>
      <w:r>
        <w:rPr>
          <w:rFonts w:ascii="Arial" w:hAnsi="Arial" w:cs="Arial"/>
        </w:rPr>
        <w:t>Oscar</w:t>
      </w:r>
      <w:r w:rsidRPr="00236B72">
        <w:rPr>
          <w:rFonts w:ascii="Arial" w:hAnsi="Arial" w:cs="Arial"/>
        </w:rPr>
        <w:t xml:space="preserve"> was allowed these behaviours as they could result from sensory differences and because he was unable to remain still. </w:t>
      </w:r>
    </w:p>
    <w:p w14:paraId="25210122" w14:textId="2F1FA754" w:rsidR="00236B72" w:rsidRPr="00236B72" w:rsidRDefault="00236B72" w:rsidP="00236B72">
      <w:pPr>
        <w:rPr>
          <w:rFonts w:ascii="Arial" w:hAnsi="Arial" w:cs="Arial"/>
        </w:rPr>
      </w:pPr>
      <w:r>
        <w:rPr>
          <w:rFonts w:ascii="Arial" w:hAnsi="Arial" w:cs="Arial"/>
        </w:rPr>
        <w:t>Oscar</w:t>
      </w:r>
      <w:r w:rsidRPr="00236B72">
        <w:rPr>
          <w:rFonts w:ascii="Arial" w:hAnsi="Arial" w:cs="Arial"/>
        </w:rPr>
        <w:t xml:space="preserve"> needed closed questions to be able to respond to the assessor when talking about his interests, home and school experience as he </w:t>
      </w:r>
      <w:r w:rsidR="00D00F6E">
        <w:rPr>
          <w:rFonts w:ascii="Arial" w:hAnsi="Arial" w:cs="Arial"/>
        </w:rPr>
        <w:t>will</w:t>
      </w:r>
      <w:r w:rsidRPr="00236B72">
        <w:rPr>
          <w:rFonts w:ascii="Arial" w:hAnsi="Arial" w:cs="Arial"/>
        </w:rPr>
        <w:t xml:space="preserve"> otherwise talk about unrelated themes. The assessor tried to explore some of these themes and comments, but </w:t>
      </w:r>
      <w:r>
        <w:rPr>
          <w:rFonts w:ascii="Arial" w:hAnsi="Arial" w:cs="Arial"/>
        </w:rPr>
        <w:t>Oscar</w:t>
      </w:r>
      <w:r w:rsidRPr="00236B72">
        <w:rPr>
          <w:rFonts w:ascii="Arial" w:hAnsi="Arial" w:cs="Arial"/>
        </w:rPr>
        <w:t xml:space="preserve"> wo</w:t>
      </w:r>
      <w:r w:rsidR="00DD2DA7">
        <w:rPr>
          <w:rFonts w:ascii="Arial" w:hAnsi="Arial" w:cs="Arial"/>
        </w:rPr>
        <w:t>o</w:t>
      </w:r>
      <w:r w:rsidRPr="00236B72">
        <w:rPr>
          <w:rFonts w:ascii="Arial" w:hAnsi="Arial" w:cs="Arial"/>
        </w:rPr>
        <w:t xml:space="preserve">d not engage in two-way conversations. In fact he would talk at the assessor rather to the assessor. </w:t>
      </w:r>
    </w:p>
    <w:p w14:paraId="5C1254A8" w14:textId="6C6300FA" w:rsidR="00236B72" w:rsidRPr="00236B72" w:rsidRDefault="00236B72" w:rsidP="00236B72">
      <w:pPr>
        <w:rPr>
          <w:rFonts w:ascii="Arial" w:hAnsi="Arial" w:cs="Arial"/>
        </w:rPr>
      </w:pPr>
      <w:r w:rsidRPr="00236B72">
        <w:rPr>
          <w:rFonts w:ascii="Arial" w:hAnsi="Arial" w:cs="Arial"/>
        </w:rPr>
        <w:t>All instructions needed being broken down and repeated. Practi</w:t>
      </w:r>
      <w:r w:rsidR="00D00F6E">
        <w:rPr>
          <w:rFonts w:ascii="Arial" w:hAnsi="Arial" w:cs="Arial"/>
        </w:rPr>
        <w:t>s</w:t>
      </w:r>
      <w:r w:rsidRPr="00236B72">
        <w:rPr>
          <w:rFonts w:ascii="Arial" w:hAnsi="Arial" w:cs="Arial"/>
        </w:rPr>
        <w:t xml:space="preserve">e had to be extended for all the IQ tests and all the memory tests to ensure </w:t>
      </w:r>
      <w:r>
        <w:rPr>
          <w:rFonts w:ascii="Arial" w:hAnsi="Arial" w:cs="Arial"/>
        </w:rPr>
        <w:t>Oscar</w:t>
      </w:r>
      <w:r w:rsidRPr="00236B72">
        <w:rPr>
          <w:rFonts w:ascii="Arial" w:hAnsi="Arial" w:cs="Arial"/>
        </w:rPr>
        <w:t xml:space="preserve"> followed them. His compliance seem to be related to a number of issues, not listening due to distractions, being too impulsive to control his response, an forgetting what he was doing. For example </w:t>
      </w:r>
      <w:r>
        <w:rPr>
          <w:rFonts w:ascii="Arial" w:hAnsi="Arial" w:cs="Arial"/>
        </w:rPr>
        <w:t>Oscar</w:t>
      </w:r>
      <w:r w:rsidRPr="00236B72">
        <w:rPr>
          <w:rFonts w:ascii="Arial" w:hAnsi="Arial" w:cs="Arial"/>
        </w:rPr>
        <w:t xml:space="preserve"> started tasks or gave a response before listening to question; he immediately gave a verbal answer or poin</w:t>
      </w:r>
      <w:r w:rsidR="00DD2DA7">
        <w:rPr>
          <w:rFonts w:ascii="Arial" w:hAnsi="Arial" w:cs="Arial"/>
        </w:rPr>
        <w:t>t</w:t>
      </w:r>
      <w:r w:rsidRPr="00236B72">
        <w:rPr>
          <w:rFonts w:ascii="Arial" w:hAnsi="Arial" w:cs="Arial"/>
        </w:rPr>
        <w:t xml:space="preserve"> to a response without thinking – only to correct himself if the assessor remained quiet and didn’t acknowledge his first (usually wrong) answer (this self-correction, however, was not possible on some of the computer tasks, where only the first response is taken.) </w:t>
      </w:r>
    </w:p>
    <w:p w14:paraId="1BBD5983" w14:textId="05CFBCE7" w:rsidR="00236B72" w:rsidRPr="00236B72" w:rsidRDefault="00236B72" w:rsidP="00236B72">
      <w:pPr>
        <w:rPr>
          <w:rFonts w:ascii="Arial" w:hAnsi="Arial" w:cs="Arial"/>
        </w:rPr>
      </w:pPr>
      <w:r w:rsidRPr="00236B72">
        <w:rPr>
          <w:rFonts w:ascii="Arial" w:hAnsi="Arial" w:cs="Arial"/>
        </w:rPr>
        <w:t xml:space="preserve">Despite these behaviours, </w:t>
      </w:r>
      <w:r>
        <w:rPr>
          <w:rFonts w:ascii="Arial" w:hAnsi="Arial" w:cs="Arial"/>
        </w:rPr>
        <w:t>Oscar</w:t>
      </w:r>
      <w:r w:rsidRPr="00236B72">
        <w:rPr>
          <w:rFonts w:ascii="Arial" w:hAnsi="Arial" w:cs="Arial"/>
        </w:rPr>
        <w:t xml:space="preserve"> was happy to participate and was always curious about the tasks, wanting to know what they w</w:t>
      </w:r>
      <w:r w:rsidR="00DD2DA7">
        <w:rPr>
          <w:rFonts w:ascii="Arial" w:hAnsi="Arial" w:cs="Arial"/>
        </w:rPr>
        <w:t>h</w:t>
      </w:r>
      <w:r w:rsidRPr="00236B72">
        <w:rPr>
          <w:rFonts w:ascii="Arial" w:hAnsi="Arial" w:cs="Arial"/>
        </w:rPr>
        <w:t xml:space="preserve">ere. He smiled throughout and was friendly to the assessor. Despite his lack of eloquence, </w:t>
      </w:r>
      <w:r>
        <w:rPr>
          <w:rFonts w:ascii="Arial" w:hAnsi="Arial" w:cs="Arial"/>
        </w:rPr>
        <w:t>Oscar</w:t>
      </w:r>
      <w:r w:rsidRPr="00236B72">
        <w:rPr>
          <w:rFonts w:ascii="Arial" w:hAnsi="Arial" w:cs="Arial"/>
        </w:rPr>
        <w:t xml:space="preserve"> talked about is teachers, school and what he enjoys doing. </w:t>
      </w:r>
    </w:p>
    <w:p w14:paraId="151596F3" w14:textId="36687331" w:rsidR="00EF0A59" w:rsidRDefault="00236B72">
      <w:r>
        <w:rPr>
          <w:rFonts w:ascii="Arial" w:hAnsi="Arial" w:cs="Arial"/>
        </w:rPr>
        <w:t>Oscar</w:t>
      </w:r>
      <w:r w:rsidRPr="00236B72">
        <w:rPr>
          <w:rFonts w:ascii="Arial" w:hAnsi="Arial" w:cs="Arial"/>
        </w:rPr>
        <w:t xml:space="preserve"> was able to come back to the assessment room after breaks without difficulties, and asked for a well</w:t>
      </w:r>
      <w:r w:rsidR="00E63B1F">
        <w:rPr>
          <w:rFonts w:ascii="Arial" w:hAnsi="Arial" w:cs="Arial"/>
        </w:rPr>
        <w:t xml:space="preserve"> </w:t>
      </w:r>
      <w:r w:rsidRPr="00236B72">
        <w:rPr>
          <w:rFonts w:ascii="Arial" w:hAnsi="Arial" w:cs="Arial"/>
        </w:rPr>
        <w:t xml:space="preserve">deserved sticker at the end of the day. </w:t>
      </w:r>
    </w:p>
    <w:sectPr w:rsidR="00EF0A59" w:rsidSect="00A2740E">
      <w:headerReference w:type="default" r:id="rId11"/>
      <w:foot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8AC8" w14:textId="77777777" w:rsidR="00C113BA" w:rsidRDefault="00C113BA" w:rsidP="00236B72">
      <w:pPr>
        <w:spacing w:after="0" w:line="240" w:lineRule="auto"/>
      </w:pPr>
      <w:r>
        <w:separator/>
      </w:r>
    </w:p>
  </w:endnote>
  <w:endnote w:type="continuationSeparator" w:id="0">
    <w:p w14:paraId="771E0DD8" w14:textId="77777777" w:rsidR="00C113BA" w:rsidRDefault="00C113BA" w:rsidP="0023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70FC" w14:textId="1DDCB551" w:rsidR="00961590" w:rsidRPr="00961590" w:rsidRDefault="00961590" w:rsidP="00961590">
    <w:pPr>
      <w:rPr>
        <w:rFonts w:ascii="Arial" w:eastAsiaTheme="minorEastAsia" w:hAnsi="Arial" w:cs="Arial"/>
        <w:noProof/>
        <w:sz w:val="20"/>
        <w:szCs w:val="20"/>
        <w:lang w:eastAsia="en-GB"/>
      </w:rPr>
    </w:pPr>
    <w:hyperlink r:id="rId1" w:history="1">
      <w:r w:rsidRPr="00961590">
        <w:rPr>
          <w:rStyle w:val="Hyperlink"/>
          <w:rFonts w:ascii="Arial" w:eastAsiaTheme="minorEastAsia" w:hAnsi="Arial" w:cs="Arial"/>
          <w:noProof/>
          <w:sz w:val="20"/>
          <w:szCs w:val="20"/>
          <w:lang w:eastAsia="en-GB"/>
        </w:rPr>
        <w:t>www.potentialplusuk.org</w:t>
      </w:r>
    </w:hyperlink>
    <w:r>
      <w:rPr>
        <w:rFonts w:ascii="Arial" w:eastAsiaTheme="minorEastAsia" w:hAnsi="Arial" w:cs="Arial"/>
        <w:noProof/>
        <w:sz w:val="20"/>
        <w:szCs w:val="20"/>
        <w:lang w:eastAsia="en-GB"/>
      </w:rPr>
      <w:t xml:space="preserve">      </w:t>
    </w:r>
    <w:r w:rsidRPr="00961590">
      <w:rPr>
        <w:rFonts w:ascii="Arial" w:eastAsiaTheme="minorEastAsia" w:hAnsi="Arial" w:cs="Arial"/>
        <w:noProof/>
        <w:sz w:val="20"/>
        <w:szCs w:val="20"/>
        <w:lang w:eastAsia="en-GB"/>
      </w:rPr>
      <w:t xml:space="preserve">Charity Registration 313182    Company limited by guarantee 905037  </w:t>
    </w:r>
  </w:p>
  <w:p w14:paraId="3B384CB6" w14:textId="064C65CF" w:rsidR="00961590" w:rsidRPr="00961590" w:rsidRDefault="00961590" w:rsidP="00961590">
    <w:pPr>
      <w:rPr>
        <w:rFonts w:ascii="Arial" w:eastAsiaTheme="minorEastAsia" w:hAnsi="Arial" w:cs="Arial"/>
        <w:noProof/>
        <w:sz w:val="20"/>
        <w:szCs w:val="20"/>
        <w:lang w:eastAsia="en-GB"/>
      </w:rPr>
    </w:pPr>
  </w:p>
  <w:p w14:paraId="1B406BEC" w14:textId="3E10C5C8" w:rsidR="00525309" w:rsidRPr="00961590" w:rsidRDefault="00525309" w:rsidP="00961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E940" w14:textId="77777777" w:rsidR="00C113BA" w:rsidRDefault="00C113BA" w:rsidP="00236B72">
      <w:pPr>
        <w:spacing w:after="0" w:line="240" w:lineRule="auto"/>
      </w:pPr>
      <w:r>
        <w:separator/>
      </w:r>
    </w:p>
  </w:footnote>
  <w:footnote w:type="continuationSeparator" w:id="0">
    <w:p w14:paraId="79278593" w14:textId="77777777" w:rsidR="00C113BA" w:rsidRDefault="00C113BA" w:rsidP="00236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E2EE" w14:textId="3B84FD3A" w:rsidR="00236B72" w:rsidRDefault="00236B72" w:rsidP="00236B72">
    <w:pPr>
      <w:pStyle w:val="Header"/>
      <w:jc w:val="center"/>
      <w:rPr>
        <w:rFonts w:ascii="Arial" w:hAnsi="Arial" w:cs="Arial"/>
        <w:b/>
        <w:bCs/>
        <w:sz w:val="32"/>
        <w:szCs w:val="32"/>
      </w:rPr>
    </w:pPr>
    <w:r w:rsidRPr="00236B72">
      <w:rPr>
        <w:rFonts w:ascii="Arial" w:hAnsi="Arial" w:cs="Arial"/>
        <w:b/>
        <w:bCs/>
        <w:sz w:val="32"/>
        <w:szCs w:val="32"/>
      </w:rPr>
      <w:t>Proofreading Short Task</w:t>
    </w:r>
  </w:p>
  <w:p w14:paraId="1F3BF467" w14:textId="77777777" w:rsidR="0024172E" w:rsidRDefault="0024172E" w:rsidP="00236B72">
    <w:pPr>
      <w:pStyle w:val="Header"/>
      <w:jc w:val="center"/>
      <w:rPr>
        <w:rFonts w:ascii="Arial" w:hAnsi="Arial" w:cs="Arial"/>
        <w:b/>
        <w:bCs/>
        <w:sz w:val="32"/>
        <w:szCs w:val="32"/>
      </w:rPr>
    </w:pPr>
  </w:p>
  <w:p w14:paraId="11114F1C" w14:textId="0D7F8E43" w:rsidR="0024172E" w:rsidRDefault="0024172E" w:rsidP="0024172E">
    <w:pPr>
      <w:rPr>
        <w:rFonts w:ascii="Arial" w:hAnsi="Arial" w:cs="Arial"/>
        <w:b/>
        <w:bCs/>
        <w:sz w:val="24"/>
        <w:szCs w:val="24"/>
      </w:rPr>
    </w:pPr>
    <w:r w:rsidRPr="0024172E">
      <w:rPr>
        <w:rFonts w:ascii="Arial" w:hAnsi="Arial" w:cs="Arial"/>
        <w:b/>
        <w:bCs/>
        <w:sz w:val="24"/>
        <w:szCs w:val="24"/>
      </w:rPr>
      <w:t>Name of Applicant:</w:t>
    </w:r>
  </w:p>
  <w:p w14:paraId="037A7FFD" w14:textId="32B1C31A" w:rsidR="00A2740E" w:rsidRPr="0024172E" w:rsidRDefault="00A2740E" w:rsidP="0024172E">
    <w:pPr>
      <w:rPr>
        <w:rFonts w:ascii="Arial" w:hAnsi="Arial" w:cs="Arial"/>
        <w:b/>
        <w:bCs/>
        <w:sz w:val="24"/>
        <w:szCs w:val="24"/>
      </w:rPr>
    </w:pPr>
    <w:r>
      <w:rPr>
        <w:rFonts w:ascii="Arial" w:hAnsi="Arial" w:cs="Arial"/>
        <w:b/>
        <w:bCs/>
        <w:sz w:val="24"/>
        <w:szCs w:val="24"/>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D75"/>
    <w:multiLevelType w:val="hybridMultilevel"/>
    <w:tmpl w:val="DA4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291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59"/>
    <w:rsid w:val="000E3270"/>
    <w:rsid w:val="00236B72"/>
    <w:rsid w:val="0024172E"/>
    <w:rsid w:val="002611B1"/>
    <w:rsid w:val="00330B98"/>
    <w:rsid w:val="004B7C55"/>
    <w:rsid w:val="00525309"/>
    <w:rsid w:val="006D556A"/>
    <w:rsid w:val="00772742"/>
    <w:rsid w:val="00831C71"/>
    <w:rsid w:val="00961590"/>
    <w:rsid w:val="009C65A4"/>
    <w:rsid w:val="00A2740E"/>
    <w:rsid w:val="00AD2105"/>
    <w:rsid w:val="00C113BA"/>
    <w:rsid w:val="00CD6C99"/>
    <w:rsid w:val="00D00F6E"/>
    <w:rsid w:val="00DD2DA7"/>
    <w:rsid w:val="00E35CB0"/>
    <w:rsid w:val="00E63B1F"/>
    <w:rsid w:val="00EF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5FC8"/>
  <w15:chartTrackingRefBased/>
  <w15:docId w15:val="{F29D648B-F6E0-47AA-99DE-017A7AF9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72"/>
  </w:style>
  <w:style w:type="paragraph" w:styleId="Footer">
    <w:name w:val="footer"/>
    <w:basedOn w:val="Normal"/>
    <w:link w:val="FooterChar"/>
    <w:uiPriority w:val="99"/>
    <w:unhideWhenUsed/>
    <w:rsid w:val="00236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72"/>
  </w:style>
  <w:style w:type="paragraph" w:styleId="ListParagraph">
    <w:name w:val="List Paragraph"/>
    <w:basedOn w:val="Normal"/>
    <w:uiPriority w:val="34"/>
    <w:qFormat/>
    <w:rsid w:val="002611B1"/>
    <w:pPr>
      <w:ind w:left="720"/>
      <w:contextualSpacing/>
    </w:pPr>
  </w:style>
  <w:style w:type="character" w:styleId="Hyperlink">
    <w:name w:val="Hyperlink"/>
    <w:basedOn w:val="DefaultParagraphFont"/>
    <w:uiPriority w:val="99"/>
    <w:unhideWhenUsed/>
    <w:rsid w:val="00525309"/>
    <w:rPr>
      <w:color w:val="0563C1" w:themeColor="hyperlink"/>
      <w:u w:val="single"/>
    </w:rPr>
  </w:style>
  <w:style w:type="character" w:styleId="UnresolvedMention">
    <w:name w:val="Unresolved Mention"/>
    <w:basedOn w:val="DefaultParagraphFont"/>
    <w:uiPriority w:val="99"/>
    <w:semiHidden/>
    <w:unhideWhenUsed/>
    <w:rsid w:val="00525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0028">
      <w:bodyDiv w:val="1"/>
      <w:marLeft w:val="0"/>
      <w:marRight w:val="0"/>
      <w:marTop w:val="0"/>
      <w:marBottom w:val="0"/>
      <w:divBdr>
        <w:top w:val="none" w:sz="0" w:space="0" w:color="auto"/>
        <w:left w:val="none" w:sz="0" w:space="0" w:color="auto"/>
        <w:bottom w:val="none" w:sz="0" w:space="0" w:color="auto"/>
        <w:right w:val="none" w:sz="0" w:space="0" w:color="auto"/>
      </w:divBdr>
    </w:div>
    <w:div w:id="19854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drea.anguera@potentialplus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tentialplu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DCA52F1E31F42B09F67D0AC023AD0" ma:contentTypeVersion="18" ma:contentTypeDescription="Create a new document." ma:contentTypeScope="" ma:versionID="b53d47e7e2b3bbff207546d45a594183">
  <xsd:schema xmlns:xsd="http://www.w3.org/2001/XMLSchema" xmlns:xs="http://www.w3.org/2001/XMLSchema" xmlns:p="http://schemas.microsoft.com/office/2006/metadata/properties" xmlns:ns2="ed2d20d3-2238-4ce6-8d37-4917c9686486" xmlns:ns3="17cb21f1-c0af-42a8-903e-fe7671c0a05a" targetNamespace="http://schemas.microsoft.com/office/2006/metadata/properties" ma:root="true" ma:fieldsID="986202eabe62b9d6bf09983bf0317627" ns2:_="" ns3:_="">
    <xsd:import namespace="ed2d20d3-2238-4ce6-8d37-4917c9686486"/>
    <xsd:import namespace="17cb21f1-c0af-42a8-903e-fe7671c0a0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d20d3-2238-4ce6-8d37-4917c96864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14e84d9d-8b3d-432d-bfd8-d550094a7944}" ma:internalName="TaxCatchAll" ma:showField="CatchAllData" ma:web="ed2d20d3-2238-4ce6-8d37-4917c96864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cb21f1-c0af-42a8-903e-fe7671c0a0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8542a83-b1f7-436b-bb24-d5e42b9658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2d20d3-2238-4ce6-8d37-4917c9686486" xsi:nil="true"/>
    <lcf76f155ced4ddcb4097134ff3c332f xmlns="17cb21f1-c0af-42a8-903e-fe7671c0a0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29E743-1259-4D01-864D-E31D927EF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d20d3-2238-4ce6-8d37-4917c9686486"/>
    <ds:schemaRef ds:uri="17cb21f1-c0af-42a8-903e-fe7671c0a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5821A-3535-4B32-9553-2743F42FC671}">
  <ds:schemaRefs>
    <ds:schemaRef ds:uri="http://schemas.microsoft.com/sharepoint/v3/contenttype/forms"/>
  </ds:schemaRefs>
</ds:datastoreItem>
</file>

<file path=customXml/itemProps3.xml><?xml version="1.0" encoding="utf-8"?>
<ds:datastoreItem xmlns:ds="http://schemas.openxmlformats.org/officeDocument/2006/customXml" ds:itemID="{68739E8C-1ACA-4DF7-9A46-75618AEDEEA9}">
  <ds:schemaRefs>
    <ds:schemaRef ds:uri="http://schemas.microsoft.com/office/2006/metadata/properties"/>
    <ds:schemaRef ds:uri="http://schemas.microsoft.com/office/infopath/2007/PartnerControls"/>
    <ds:schemaRef ds:uri="ed2d20d3-2238-4ce6-8d37-4917c9686486"/>
    <ds:schemaRef ds:uri="17cb21f1-c0af-42a8-903e-fe7671c0a05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Howell</dc:creator>
  <cp:keywords/>
  <dc:description/>
  <cp:lastModifiedBy>Julie Taplin</cp:lastModifiedBy>
  <cp:revision>17</cp:revision>
  <dcterms:created xsi:type="dcterms:W3CDTF">2021-05-12T07:17:00Z</dcterms:created>
  <dcterms:modified xsi:type="dcterms:W3CDTF">2023-05-26T12:01:00Z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0x010100D73DCA52F1E31F42B09F67D0AC023AD0</vt:lpwstr>
  </property>
  <property fmtid="{D5CDD505-2E9C-101B-9397-08002B2CF9AE}" pid="3" name="MediaServiceImageTags">
    <vt:lpwstr/>
  </property>
</Properties>
</file>